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1FA0" w14:textId="77777777" w:rsidR="0079107B" w:rsidRPr="0079107B" w:rsidRDefault="0079107B" w:rsidP="0079107B">
      <w:pPr>
        <w:widowControl w:val="0"/>
        <w:jc w:val="center"/>
        <w:rPr>
          <w:b/>
          <w:bCs/>
          <w:sz w:val="28"/>
        </w:rPr>
      </w:pPr>
      <w:r w:rsidRPr="0079107B">
        <w:rPr>
          <w:b/>
          <w:bCs/>
          <w:sz w:val="28"/>
        </w:rPr>
        <w:t>КРИТЕРИИ</w:t>
      </w:r>
    </w:p>
    <w:p w14:paraId="72D0EFD9" w14:textId="77777777" w:rsidR="0079107B" w:rsidRPr="00F31A4F" w:rsidRDefault="0079107B" w:rsidP="0079107B">
      <w:pPr>
        <w:widowControl w:val="0"/>
        <w:jc w:val="center"/>
        <w:rPr>
          <w:sz w:val="28"/>
        </w:rPr>
      </w:pPr>
      <w:r w:rsidRPr="0079107B">
        <w:rPr>
          <w:b/>
          <w:bCs/>
          <w:sz w:val="28"/>
        </w:rPr>
        <w:t>доступности и качества медицинской помощи</w:t>
      </w:r>
      <w:r w:rsidRPr="00F31A4F">
        <w:rPr>
          <w:sz w:val="28"/>
        </w:rPr>
        <w:t xml:space="preserve">, </w:t>
      </w:r>
    </w:p>
    <w:p w14:paraId="548E56E9" w14:textId="59E66480" w:rsidR="0079107B" w:rsidRPr="00F31A4F" w:rsidRDefault="0079107B" w:rsidP="0079107B">
      <w:pPr>
        <w:widowControl w:val="0"/>
        <w:jc w:val="center"/>
        <w:rPr>
          <w:sz w:val="28"/>
        </w:rPr>
      </w:pPr>
      <w:r w:rsidRPr="00F31A4F">
        <w:rPr>
          <w:sz w:val="28"/>
        </w:rPr>
        <w:t>оказываемой в рамках Территориальной программы государственных гарантий</w:t>
      </w:r>
      <w:r>
        <w:rPr>
          <w:sz w:val="28"/>
        </w:rPr>
        <w:t xml:space="preserve"> Ростовской области на 2026 год</w:t>
      </w:r>
    </w:p>
    <w:p w14:paraId="73A9106B" w14:textId="77777777" w:rsidR="0079107B" w:rsidRPr="00F31A4F" w:rsidRDefault="0079107B" w:rsidP="0079107B">
      <w:pPr>
        <w:widowControl w:val="0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103"/>
        <w:gridCol w:w="1418"/>
        <w:gridCol w:w="850"/>
        <w:gridCol w:w="851"/>
        <w:gridCol w:w="794"/>
      </w:tblGrid>
      <w:tr w:rsidR="0079107B" w:rsidRPr="00F31A4F" w14:paraId="21F54947" w14:textId="77777777" w:rsidTr="00FF0257">
        <w:trPr>
          <w:tblHeader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E7C8AA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09FBE5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Наименование </w:t>
            </w:r>
          </w:p>
          <w:p w14:paraId="64116DBC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BABB492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Единица измерения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53AEE66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Целевые значения показателей ТПГГ </w:t>
            </w:r>
          </w:p>
          <w:p w14:paraId="50D8A315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по годам</w:t>
            </w:r>
          </w:p>
        </w:tc>
      </w:tr>
      <w:tr w:rsidR="0079107B" w:rsidRPr="00F31A4F" w14:paraId="5B3B38F2" w14:textId="77777777" w:rsidTr="00FF0257">
        <w:trPr>
          <w:tblHeader/>
        </w:trPr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A08EACE" w14:textId="77777777" w:rsidR="0079107B" w:rsidRPr="00F31A4F" w:rsidRDefault="0079107B" w:rsidP="00FF0257"/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324BBA7" w14:textId="77777777" w:rsidR="0079107B" w:rsidRPr="00F31A4F" w:rsidRDefault="0079107B" w:rsidP="00FF0257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33FAED6" w14:textId="77777777" w:rsidR="0079107B" w:rsidRPr="00F31A4F" w:rsidRDefault="0079107B" w:rsidP="00FF0257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D233849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331B9D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2027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B740BB" w14:textId="77777777" w:rsidR="0079107B" w:rsidRPr="00F31A4F" w:rsidRDefault="0079107B" w:rsidP="00FF0257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2028</w:t>
            </w:r>
          </w:p>
        </w:tc>
      </w:tr>
    </w:tbl>
    <w:p w14:paraId="0A049527" w14:textId="77777777" w:rsidR="0079107B" w:rsidRPr="00F31A4F" w:rsidRDefault="0079107B" w:rsidP="0079107B">
      <w:pPr>
        <w:widowControl w:val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103"/>
        <w:gridCol w:w="1418"/>
        <w:gridCol w:w="850"/>
        <w:gridCol w:w="851"/>
        <w:gridCol w:w="794"/>
      </w:tblGrid>
      <w:tr w:rsidR="0079107B" w:rsidRPr="00F31A4F" w14:paraId="30CC6C05" w14:textId="77777777" w:rsidTr="00FF0257">
        <w:trPr>
          <w:tblHeader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CDAA89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B82CE9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43C955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33997E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384367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2AD8D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</w:t>
            </w:r>
          </w:p>
        </w:tc>
      </w:tr>
      <w:tr w:rsidR="0079107B" w:rsidRPr="00F31A4F" w14:paraId="4201171C" w14:textId="77777777" w:rsidTr="00FF0257"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D58C81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I. Критерии качества медицинской помощи</w:t>
            </w:r>
          </w:p>
        </w:tc>
      </w:tr>
      <w:tr w:rsidR="0079107B" w:rsidRPr="00F31A4F" w14:paraId="3B2ED391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EE0779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457F32E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впервые выявленных заболеваний при профилактических медицинских осмотрах, в том числе в рамках диспансеризации, в общем количестве впервые в жизни зарегистрированных заболеваний 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D190F1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процентов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563D37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1B489C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18,8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61628F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18,8</w:t>
            </w:r>
          </w:p>
        </w:tc>
      </w:tr>
      <w:tr w:rsidR="0079107B" w:rsidRPr="00F31A4F" w14:paraId="3B8990C2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E7725D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BF44E01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впервые выявленных заболеваний при профилактических медицинских осмотрах несовершеннолетних </w:t>
            </w:r>
          </w:p>
          <w:p w14:paraId="3661311D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в общем количестве впервые в жизни зарегистрированных заболеваний </w:t>
            </w:r>
          </w:p>
          <w:p w14:paraId="49A5FA94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течение года у несовершеннолетних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F8ADFD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B9764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EFA2B9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E66745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</w:tr>
      <w:tr w:rsidR="0079107B" w:rsidRPr="00F31A4F" w14:paraId="5CF211EB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7833F0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1153C70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впервые выявленных онкологических заболеваний при профилактических осмотрах, в том числе в 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6BC998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C5AF88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8FE4CF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30,1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EDC1A8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30,1</w:t>
            </w:r>
          </w:p>
        </w:tc>
      </w:tr>
      <w:tr w:rsidR="0079107B" w:rsidRPr="00F31A4F" w14:paraId="553D3F83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DA647C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F1D5EB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впервые выявленных онкологических заболеваний </w:t>
            </w:r>
          </w:p>
          <w:p w14:paraId="24C83547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при профилактических медицинских осмотрах, в том числе в рамках диспансеризации, от общего количества лиц, прошедших указанные осмотры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FB0BCA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A4361E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60F12E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B555F7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1,2</w:t>
            </w:r>
          </w:p>
        </w:tc>
      </w:tr>
      <w:tr w:rsidR="0079107B" w:rsidRPr="00F31A4F" w14:paraId="7C376F35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9BA5D2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D9495D4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со злокачественными новообразованиями, взятых </w:t>
            </w:r>
          </w:p>
          <w:p w14:paraId="7844DF19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под диспансерное наблюдение, </w:t>
            </w:r>
          </w:p>
          <w:p w14:paraId="052FB04E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в общем количестве пациентов </w:t>
            </w:r>
          </w:p>
          <w:p w14:paraId="118B5B4F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со злокачественными новообразованиями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A3A974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4CB484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59FB2F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97,2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AA08C6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99,0</w:t>
            </w:r>
          </w:p>
        </w:tc>
      </w:tr>
      <w:tr w:rsidR="0079107B" w:rsidRPr="00F31A4F" w14:paraId="6C95E781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B2472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3608998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пациентов с инфарктом миокарда, госпитализированных впервые 12 часов от начала заболевания, в общем количестве госпитализированных пациентов с инфарктом миокарда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98B71B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5978AF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1BA489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39,0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7FD18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45,0</w:t>
            </w:r>
          </w:p>
        </w:tc>
      </w:tr>
      <w:tr w:rsidR="0079107B" w:rsidRPr="00F31A4F" w14:paraId="45F82B08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DDF3A4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7CC47F6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F31A4F">
              <w:rPr>
                <w:sz w:val="28"/>
              </w:rPr>
              <w:t>стентирование</w:t>
            </w:r>
            <w:proofErr w:type="spellEnd"/>
            <w:r w:rsidRPr="00F31A4F">
              <w:rPr>
                <w:sz w:val="28"/>
              </w:rPr>
              <w:t xml:space="preserve"> коронарных артерий, </w:t>
            </w:r>
          </w:p>
          <w:p w14:paraId="42F14D62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E32781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364C9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B244FB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26,0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B11D3D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28,0</w:t>
            </w:r>
          </w:p>
        </w:tc>
      </w:tr>
      <w:tr w:rsidR="0079107B" w:rsidRPr="00F31A4F" w14:paraId="26591F89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C97A28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042FFF7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F31A4F">
              <w:rPr>
                <w:sz w:val="28"/>
              </w:rPr>
              <w:t>тромболизис</w:t>
            </w:r>
            <w:proofErr w:type="spellEnd"/>
            <w:r w:rsidRPr="00F31A4F">
              <w:rPr>
                <w:sz w:val="28"/>
              </w:rPr>
              <w:t xml:space="preserve">, в общем количестве пациентов с острым </w:t>
            </w:r>
          </w:p>
          <w:p w14:paraId="65628849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013456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59E43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996135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28,0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D70AAE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35,0</w:t>
            </w:r>
          </w:p>
        </w:tc>
      </w:tr>
      <w:tr w:rsidR="0079107B" w:rsidRPr="00F31A4F" w14:paraId="28E758E0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41B866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F005A76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F31A4F">
              <w:rPr>
                <w:sz w:val="28"/>
              </w:rPr>
              <w:t>тромболитическая</w:t>
            </w:r>
            <w:proofErr w:type="spellEnd"/>
            <w:r w:rsidRPr="00F31A4F">
              <w:rPr>
                <w:sz w:val="28"/>
              </w:rPr>
              <w:t xml:space="preserve"> терапия, впервые </w:t>
            </w:r>
          </w:p>
          <w:p w14:paraId="7B9B456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EC3111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C732C2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97249C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8567A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75,0</w:t>
            </w:r>
          </w:p>
        </w:tc>
      </w:tr>
      <w:tr w:rsidR="0079107B" w:rsidRPr="00F31A4F" w14:paraId="718F27D4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495AF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33D4E0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работающих граждан, состоящих на учете по поводу хронического неинфекционного заболевания, которым проведено диспансерное наблюдение работающего гражданина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E1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A9AD7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6FC4E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E0DD1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10,0</w:t>
            </w:r>
          </w:p>
        </w:tc>
      </w:tr>
      <w:tr w:rsidR="0079107B" w:rsidRPr="00F31A4F" w14:paraId="4B2E6FD1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BF7D3B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83173D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пациентов с острыми цереброваскулярными болезнями, госпитализированных в первые 6 часов от начала заболевания, в общем количестве госпитализированных в первичные сосудистые отделения или региональные сосудистые центры пациентов с острыми цереброваскулярными болезнями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91F324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CD8098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6F2947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46,0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36DFA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46,0</w:t>
            </w:r>
          </w:p>
        </w:tc>
      </w:tr>
      <w:tr w:rsidR="0079107B" w:rsidRPr="00F31A4F" w14:paraId="2C659156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F848B9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AEB80C3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F31A4F">
              <w:rPr>
                <w:sz w:val="28"/>
              </w:rPr>
              <w:t>тромболитическая</w:t>
            </w:r>
            <w:proofErr w:type="spellEnd"/>
            <w:r w:rsidRPr="00F31A4F">
              <w:rPr>
                <w:sz w:val="28"/>
              </w:rPr>
              <w:t xml:space="preserve"> терапия, в общем количестве пациентов с острым ишемическим инсультом, госпитализированных в первичные сосудистые отделения или региональные сосудистые центры в первые 6 часов </w:t>
            </w:r>
          </w:p>
          <w:p w14:paraId="27B78412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от начала заболевания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652681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27084C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1A3F17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97303C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15,0</w:t>
            </w:r>
          </w:p>
        </w:tc>
      </w:tr>
      <w:tr w:rsidR="0079107B" w:rsidRPr="00F31A4F" w14:paraId="01EE9994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F855D1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A522FAC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F31A4F">
              <w:rPr>
                <w:sz w:val="28"/>
              </w:rPr>
              <w:t>тромболитическая</w:t>
            </w:r>
            <w:proofErr w:type="spellEnd"/>
            <w:r w:rsidRPr="00F31A4F">
              <w:rPr>
                <w:sz w:val="28"/>
              </w:rPr>
              <w:t xml:space="preserve"> терапия, в общем количестве пациентов с острым ишемическим инсультом, госпитализированных в первичные сосудистые отделения или региональные сосудистые центры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DFBC94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F6582E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45CD20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7F15FA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11,5</w:t>
            </w:r>
          </w:p>
        </w:tc>
      </w:tr>
      <w:tr w:rsidR="0079107B" w:rsidRPr="00F31A4F" w14:paraId="3829F557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986806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7F9E89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пациентов, получающих обезболивание в рамках оказания паллиативной медицинской помощи, </w:t>
            </w:r>
          </w:p>
          <w:p w14:paraId="495D81B0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в общем количестве пациентов, нуждающихся в обезболивании </w:t>
            </w:r>
          </w:p>
          <w:p w14:paraId="23450EB0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при оказании паллиативной медицинской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B512FE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4A8ADE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6254F9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6B1C4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</w:tr>
      <w:tr w:rsidR="0079107B" w:rsidRPr="00F31A4F" w14:paraId="748A064B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B5E10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858109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пациентов, получающих лечебное (</w:t>
            </w:r>
            <w:proofErr w:type="spellStart"/>
            <w:r w:rsidRPr="00F31A4F">
              <w:rPr>
                <w:sz w:val="28"/>
              </w:rPr>
              <w:t>энтеральное</w:t>
            </w:r>
            <w:proofErr w:type="spellEnd"/>
            <w:r w:rsidRPr="00F31A4F">
              <w:rPr>
                <w:sz w:val="28"/>
              </w:rPr>
              <w:t xml:space="preserve"> питание в рамках оказания паллиативной медицинской помощи, </w:t>
            </w:r>
          </w:p>
          <w:p w14:paraId="24B40D6A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общем количестве пациентов, нуждающихся в лечебном (</w:t>
            </w:r>
            <w:proofErr w:type="spellStart"/>
            <w:r w:rsidRPr="00F31A4F">
              <w:rPr>
                <w:sz w:val="28"/>
              </w:rPr>
              <w:t>энтеральном</w:t>
            </w:r>
            <w:proofErr w:type="spellEnd"/>
            <w:r w:rsidRPr="00F31A4F">
              <w:rPr>
                <w:sz w:val="28"/>
              </w:rPr>
              <w:t>) питании при оказании паллиативной медицинской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73588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16FAC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A024D9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85,0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B27046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85,0</w:t>
            </w:r>
          </w:p>
        </w:tc>
      </w:tr>
      <w:tr w:rsidR="0079107B" w:rsidRPr="00F31A4F" w14:paraId="7FD12FC7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20556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79D28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лиц репродуктивного возраста, прошедших диспансеризацию </w:t>
            </w:r>
          </w:p>
          <w:p w14:paraId="018F1543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для оценки репродуктивного здоровья мужчин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2F5AF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C2B03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EE3F0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F42F8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15,0</w:t>
            </w:r>
          </w:p>
        </w:tc>
      </w:tr>
      <w:tr w:rsidR="0079107B" w:rsidRPr="00F31A4F" w14:paraId="62FB3C1D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22D34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108A3C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лиц репродуктивного возраста, прошедших диспансеризацию для оценки репродуктивного здоровья женщин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93FD2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63CDD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DB55B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742D5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20,0</w:t>
            </w:r>
          </w:p>
        </w:tc>
      </w:tr>
      <w:tr w:rsidR="0079107B" w:rsidRPr="00F31A4F" w14:paraId="60762076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3E0DA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9EE029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пациентов, обследованных перед проведением вспомогательных репродуктивных технологий </w:t>
            </w:r>
          </w:p>
          <w:p w14:paraId="480A87F2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в соответствии с критериями качества проведения программ вспомогательных репродуктивных технологий клинических рекомендаций </w:t>
            </w:r>
          </w:p>
          <w:p w14:paraId="570E1CEA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«Женское бесплодие»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781A3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92AEA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444F55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A44EF6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</w:tr>
      <w:tr w:rsidR="0079107B" w:rsidRPr="00F31A4F" w14:paraId="23EF3725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EC83AB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805A63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Число циклов экстракорпорального оплодотворения, выполняемых медицинской организацией, 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11869C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09D9FC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A08460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A734A1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250,0</w:t>
            </w:r>
          </w:p>
        </w:tc>
      </w:tr>
      <w:tr w:rsidR="0079107B" w:rsidRPr="00F31A4F" w14:paraId="6EB0E208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233C8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D65985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34FF9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3CEC4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41AD7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A8C59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35,0</w:t>
            </w:r>
          </w:p>
        </w:tc>
      </w:tr>
      <w:tr w:rsidR="0079107B" w:rsidRPr="00F31A4F" w14:paraId="76D30592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2DC453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21.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7592A93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женщин, у которых беременность после применения процедуры экстракорпорального оплодотворения (циклов с переносом эмбрионов) завершилась родами, в общем числе женщин, которым были проведены процедуры экстракорпорального оплодотворения (циклы с переносом эмбрионов)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2C3151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0C8BA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955D13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33,0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C48257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33,0</w:t>
            </w:r>
          </w:p>
        </w:tc>
      </w:tr>
      <w:tr w:rsidR="0079107B" w:rsidRPr="00F31A4F" w14:paraId="68C5B76F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89B83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6DBBEC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Количество обоснованных жалоб, </w:t>
            </w:r>
          </w:p>
          <w:p w14:paraId="6ACF3CAD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том числе на отказ в оказании медицинской помощи, предоставляемой в рамках Территориальной программы государственных гарантий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57A113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жалоб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CB22D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4F3F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0F29D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100,0</w:t>
            </w:r>
          </w:p>
        </w:tc>
      </w:tr>
      <w:tr w:rsidR="0079107B" w:rsidRPr="00F31A4F" w14:paraId="14ECBB23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1B075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F5BBFF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Охват диспансерным наблюдением граждан, состоящих на учете </w:t>
            </w:r>
          </w:p>
          <w:p w14:paraId="3D39F73C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медицинской организации с диагнозом «Бронхиальная астма»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CE8B3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процентов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BFB5B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A12C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81,0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9E4C9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81,0</w:t>
            </w:r>
          </w:p>
        </w:tc>
      </w:tr>
      <w:tr w:rsidR="0079107B" w:rsidRPr="00F31A4F" w14:paraId="48BD4D93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D3DA5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6D523E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Охват диспансерным наблюдением граждан, состоящих на учете </w:t>
            </w:r>
          </w:p>
          <w:p w14:paraId="46F8E54C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медицинской организации с диагнозом «Хроническая обструктивная болезнь легких»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81671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5D501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D7A2E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79,0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9087F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79,0</w:t>
            </w:r>
          </w:p>
        </w:tc>
      </w:tr>
      <w:tr w:rsidR="0079107B" w:rsidRPr="00F31A4F" w14:paraId="3F8D1380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55CC6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8E861E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 диагнозом «Хроническая сердечная недостаточность», находящихся </w:t>
            </w:r>
          </w:p>
          <w:p w14:paraId="3DBC27C8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под диспансерным наблюдением, получающих лекарственное обеспечение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4EF94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BECA0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5A2ED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36,0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C49B7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36,0</w:t>
            </w:r>
          </w:p>
        </w:tc>
      </w:tr>
      <w:tr w:rsidR="0079107B" w:rsidRPr="00F31A4F" w14:paraId="236226AA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31E53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339FBC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Охват диспансерным наблюдением граждан, состоящих на учете </w:t>
            </w:r>
          </w:p>
          <w:p w14:paraId="2A83DBF2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медицинской организации с диагнозом «Гипертоническая болезнь»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99951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F8E2A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1BF7F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520,0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04634B" w14:textId="77777777" w:rsidR="0079107B" w:rsidRPr="00F31A4F" w:rsidRDefault="0079107B" w:rsidP="00FF0257">
            <w:pPr>
              <w:widowControl w:val="0"/>
              <w:spacing w:line="228" w:lineRule="auto"/>
              <w:ind w:right="-86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520,0</w:t>
            </w:r>
          </w:p>
        </w:tc>
      </w:tr>
      <w:tr w:rsidR="0079107B" w:rsidRPr="00F31A4F" w14:paraId="622723B8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72094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D98649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Охват диспансерным наблюдением граждан, состоящих на учете </w:t>
            </w:r>
          </w:p>
          <w:p w14:paraId="0001748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медицинской организации с диагнозом «Сахарный диабет»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E099B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74E0B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222,0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DC88E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222,0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D761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222,0</w:t>
            </w:r>
          </w:p>
        </w:tc>
      </w:tr>
      <w:tr w:rsidR="0079107B" w:rsidRPr="00F31A4F" w14:paraId="6722C7E4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9236D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4FA124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Количество пациентов с гепатитом С, получивших противовирусную терапию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E5A84A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пациентов</w:t>
            </w:r>
          </w:p>
          <w:p w14:paraId="4875D9E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на 100 тыс. населения в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36380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106A1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45,9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C1DC0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45,9</w:t>
            </w:r>
          </w:p>
        </w:tc>
      </w:tr>
      <w:tr w:rsidR="0079107B" w:rsidRPr="00F31A4F" w14:paraId="65251C35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5B5D6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1A2D21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Доля ветеранов боевых действий, получивших паллиативную медицинскую помощь и (или) лечебное (</w:t>
            </w:r>
            <w:proofErr w:type="spellStart"/>
            <w:r w:rsidRPr="00F31A4F">
              <w:rPr>
                <w:sz w:val="28"/>
              </w:rPr>
              <w:t>энтеральное</w:t>
            </w:r>
            <w:proofErr w:type="spellEnd"/>
            <w:r w:rsidRPr="00F31A4F">
              <w:rPr>
                <w:sz w:val="28"/>
              </w:rPr>
              <w:t>) питание, из числа нуждающихся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420B2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B1B70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C81AD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BA1E3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90,0</w:t>
            </w:r>
          </w:p>
        </w:tc>
      </w:tr>
      <w:tr w:rsidR="0079107B" w:rsidRPr="00F31A4F" w14:paraId="1102EE2C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B8185C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30.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8B6BF8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B9EE2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F2E91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0,9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E5392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0,9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CD60A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0,9</w:t>
            </w:r>
          </w:p>
        </w:tc>
      </w:tr>
      <w:tr w:rsidR="0079107B" w:rsidRPr="00F31A4F" w14:paraId="24108B0E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77C44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B2D89F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пациентов, прооперированных в течение 2 дней после поступления в стационар по поводу перелома шейки бедра, от всех прооперированных </w:t>
            </w:r>
          </w:p>
          <w:p w14:paraId="192D485F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по поводу указанного диагноза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3E1A9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FB20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AEA5C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51,3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1A328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51,3</w:t>
            </w:r>
          </w:p>
        </w:tc>
      </w:tr>
      <w:tr w:rsidR="0079107B" w:rsidRPr="00F31A4F" w14:paraId="11CCEC80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B36C28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490CBA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7A1F6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127D9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69E4C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7A599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20,0</w:t>
            </w:r>
          </w:p>
        </w:tc>
      </w:tr>
      <w:tr w:rsidR="0079107B" w:rsidRPr="00F31A4F" w14:paraId="18C05477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99A5C4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79440C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старше 65 лет, взятых на диспансерное наблюдение с диагнозом «Остеопороз с патологическим переломом» (код МКБ-10 – М80), «Остеопороз </w:t>
            </w:r>
            <w:proofErr w:type="spellStart"/>
            <w:r w:rsidRPr="00F31A4F">
              <w:rPr>
                <w:sz w:val="28"/>
              </w:rPr>
              <w:t>безпатологического</w:t>
            </w:r>
            <w:proofErr w:type="spellEnd"/>
            <w:r w:rsidRPr="00F31A4F">
              <w:rPr>
                <w:sz w:val="28"/>
              </w:rPr>
              <w:t xml:space="preserve"> перелома» (код МКБ-10 – М81)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342CF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ACF65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722FF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A69C2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80,0</w:t>
            </w:r>
          </w:p>
        </w:tc>
      </w:tr>
      <w:tr w:rsidR="0079107B" w:rsidRPr="00F31A4F" w14:paraId="3FCD9A18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750EBB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C2E9F0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955309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9F589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17386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DCB30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60,0</w:t>
            </w:r>
          </w:p>
        </w:tc>
      </w:tr>
      <w:tr w:rsidR="0079107B" w:rsidRPr="00F31A4F" w14:paraId="0E24E034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9D502D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19B6CD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8691E5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97B33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C41C1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75FAD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60,0</w:t>
            </w:r>
          </w:p>
        </w:tc>
      </w:tr>
      <w:tr w:rsidR="0079107B" w:rsidRPr="00F31A4F" w14:paraId="0149E0CF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B9D30E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E28159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 старше 65 лет, направленных к врачу-неврологу или врачу психиатру после проведенного </w:t>
            </w:r>
            <w:r w:rsidRPr="00F31A4F">
              <w:rPr>
                <w:sz w:val="28"/>
              </w:rPr>
              <w:lastRenderedPageBreak/>
              <w:t>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89153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FEB4F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71627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DB4DF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60,0</w:t>
            </w:r>
          </w:p>
        </w:tc>
      </w:tr>
      <w:tr w:rsidR="0079107B" w:rsidRPr="00F31A4F" w14:paraId="300799C4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4218E7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C21622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D7EEE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F40BB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73134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828F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60,0</w:t>
            </w:r>
          </w:p>
        </w:tc>
      </w:tr>
      <w:tr w:rsidR="0079107B" w:rsidRPr="00F31A4F" w14:paraId="384B0EEF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A2C37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31FFE7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лиц старше 65 лет, которым проведена </w:t>
            </w:r>
            <w:proofErr w:type="spellStart"/>
            <w:r w:rsidRPr="00F31A4F">
              <w:rPr>
                <w:sz w:val="28"/>
              </w:rPr>
              <w:t>противопневмококковая</w:t>
            </w:r>
            <w:proofErr w:type="spellEnd"/>
            <w:r w:rsidRPr="00F31A4F">
              <w:rPr>
                <w:sz w:val="28"/>
              </w:rPr>
              <w:t xml:space="preserve"> вакцинация (13-валентной </w:t>
            </w:r>
          </w:p>
          <w:p w14:paraId="5A331FED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и/или 23-валентной вакциной)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5CAD3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6E53A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8BEF8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710149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15,0</w:t>
            </w:r>
          </w:p>
        </w:tc>
      </w:tr>
      <w:tr w:rsidR="0079107B" w:rsidRPr="00F31A4F" w14:paraId="40DE87C1" w14:textId="77777777" w:rsidTr="00FF0257"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88B04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II. Критерии доступности медицинской помощи</w:t>
            </w:r>
          </w:p>
        </w:tc>
      </w:tr>
      <w:tr w:rsidR="0079107B" w:rsidRPr="00F31A4F" w14:paraId="01124B72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40ABE4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B333284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Удовлетворенность населения доступностью медицинской помощью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625C1AE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процентов </w:t>
            </w:r>
          </w:p>
          <w:p w14:paraId="4183EDE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от числа </w:t>
            </w:r>
            <w:proofErr w:type="gramStart"/>
            <w:r w:rsidRPr="00F31A4F">
              <w:rPr>
                <w:sz w:val="28"/>
              </w:rPr>
              <w:t>опрошен-</w:t>
            </w:r>
            <w:proofErr w:type="spellStart"/>
            <w:r w:rsidRPr="00F31A4F">
              <w:rPr>
                <w:sz w:val="28"/>
              </w:rPr>
              <w:t>ных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D499705" w14:textId="77777777" w:rsidR="0079107B" w:rsidRPr="00F31A4F" w:rsidRDefault="0079107B" w:rsidP="00FF0257">
            <w:pPr>
              <w:widowControl w:val="0"/>
              <w:spacing w:line="228" w:lineRule="auto"/>
              <w:ind w:right="-3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B33833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39,0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3CC9B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39,0</w:t>
            </w:r>
          </w:p>
        </w:tc>
      </w:tr>
      <w:tr w:rsidR="0079107B" w:rsidRPr="00F31A4F" w14:paraId="461CD818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5E4F41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1.1.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B75A9A5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Удовлетворенность сельского населения доступностью медицинской помощью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F9EB3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процентов </w:t>
            </w:r>
          </w:p>
          <w:p w14:paraId="1DC199B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от числа </w:t>
            </w:r>
            <w:proofErr w:type="gramStart"/>
            <w:r w:rsidRPr="00F31A4F">
              <w:rPr>
                <w:sz w:val="28"/>
              </w:rPr>
              <w:t>опрошен-</w:t>
            </w:r>
            <w:proofErr w:type="spellStart"/>
            <w:r w:rsidRPr="00F31A4F">
              <w:rPr>
                <w:sz w:val="28"/>
              </w:rPr>
              <w:t>ных</w:t>
            </w:r>
            <w:proofErr w:type="spellEnd"/>
            <w:proofErr w:type="gramEnd"/>
            <w:r w:rsidRPr="00F31A4F">
              <w:rPr>
                <w:sz w:val="28"/>
              </w:rPr>
              <w:t xml:space="preserve"> сельских жителей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733ABB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44EA2CF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7C89C3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40,0</w:t>
            </w:r>
          </w:p>
        </w:tc>
      </w:tr>
      <w:tr w:rsidR="0079107B" w:rsidRPr="00F31A4F" w14:paraId="405E1B87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9AF7D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1.2.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20AB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Удовлетворенность городского населения доступностью медицинской помощью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C0280CD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процентов </w:t>
            </w:r>
          </w:p>
          <w:p w14:paraId="7713FC4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от числа </w:t>
            </w:r>
            <w:proofErr w:type="gramStart"/>
            <w:r w:rsidRPr="00F31A4F">
              <w:rPr>
                <w:sz w:val="28"/>
              </w:rPr>
              <w:t>опрошен-</w:t>
            </w:r>
            <w:proofErr w:type="spellStart"/>
            <w:r w:rsidRPr="00F31A4F">
              <w:rPr>
                <w:sz w:val="28"/>
              </w:rPr>
              <w:t>ных</w:t>
            </w:r>
            <w:proofErr w:type="spellEnd"/>
            <w:proofErr w:type="gramEnd"/>
            <w:r w:rsidRPr="00F31A4F">
              <w:rPr>
                <w:sz w:val="28"/>
              </w:rPr>
              <w:t xml:space="preserve"> городских жителей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4C23EC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AEE61D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38,0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62BFB8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38,0</w:t>
            </w:r>
          </w:p>
        </w:tc>
      </w:tr>
      <w:tr w:rsidR="0079107B" w:rsidRPr="00F31A4F" w14:paraId="3E50D69D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52D29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56524A7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расходов на оказание медицинской помощи в условиях дневных стационаров в общих расходах </w:t>
            </w:r>
          </w:p>
          <w:p w14:paraId="143BC6A7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на Территориальную программу государственных гарантий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440C00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3145BD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F14D60C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7,6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D645D0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7,6</w:t>
            </w:r>
          </w:p>
        </w:tc>
      </w:tr>
      <w:tr w:rsidR="0079107B" w:rsidRPr="00F31A4F" w14:paraId="26C535DD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E462A90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4DBB4E0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расходов на оказание медицинской помощи в амбулаторных условиях </w:t>
            </w:r>
          </w:p>
          <w:p w14:paraId="1BB6B1B2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>в неотложной форме в общих расходах на Территориальную программу государственных гарантий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ACBB59B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402E124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D83CFC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4C72437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2,0</w:t>
            </w:r>
          </w:p>
        </w:tc>
      </w:tr>
      <w:tr w:rsidR="0079107B" w:rsidRPr="00F31A4F" w14:paraId="3C77EEB3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6B017A1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C876C1B" w14:textId="77777777" w:rsidR="0079107B" w:rsidRPr="00F31A4F" w:rsidRDefault="0079107B" w:rsidP="00FF0257">
            <w:pPr>
              <w:widowControl w:val="0"/>
              <w:spacing w:line="228" w:lineRule="auto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пациентов, получивших специализированную медицинскую </w:t>
            </w:r>
            <w:r w:rsidRPr="00F31A4F">
              <w:rPr>
                <w:sz w:val="28"/>
              </w:rPr>
              <w:lastRenderedPageBreak/>
              <w:t>помощь в стационарных условиях в медицинских организациях, подведомственных федеральным органам исполнительной власти, в общем числе пациентов, которым была оказана медицинская помощь в стационарных условиях в рамках Территориальной программы 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4B21F2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7622E76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C9D2DC5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3,1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4F1D4A8" w14:textId="77777777" w:rsidR="0079107B" w:rsidRPr="00F31A4F" w:rsidRDefault="0079107B" w:rsidP="00FF025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3,1</w:t>
            </w:r>
          </w:p>
        </w:tc>
      </w:tr>
      <w:tr w:rsidR="0079107B" w:rsidRPr="00F31A4F" w14:paraId="429DE79D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00D0F4F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0113212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Доля посещений выездной патронажной службой на дому для оказания паллиативной медицинской помощи детскому населению в общем количестве посещений по паллиативной медицинской помощи детскому населению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EBADDB7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1D89504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CD984A2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FC20DF3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25,0</w:t>
            </w:r>
          </w:p>
        </w:tc>
      </w:tr>
      <w:tr w:rsidR="0079107B" w:rsidRPr="00F31A4F" w14:paraId="34EF5FC1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ECB3EB0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630B8D0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Число пациентов, которым оказана паллиативная медицинская помощь </w:t>
            </w:r>
          </w:p>
          <w:p w14:paraId="662EB2FD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по месту их фактического пребывания </w:t>
            </w:r>
          </w:p>
          <w:p w14:paraId="2895934A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404FA2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73BB3D8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86F55F0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240A463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</w:tr>
      <w:tr w:rsidR="0079107B" w:rsidRPr="00F31A4F" w14:paraId="0BFC5569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E393745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40A28D5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Число пациентов на территории субъекта</w:t>
            </w:r>
            <w:r w:rsidRPr="00F31A4F">
              <w:t xml:space="preserve"> </w:t>
            </w:r>
            <w:r w:rsidRPr="00F31A4F">
              <w:rPr>
                <w:sz w:val="28"/>
              </w:rPr>
              <w:t xml:space="preserve">Российской Федерации, зарегистрированных по месту жительства, за оказание паллиативной медицинской помощи которым </w:t>
            </w:r>
          </w:p>
          <w:p w14:paraId="24CD5A42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0C5883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AC7ED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8A010C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A57239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–</w:t>
            </w:r>
          </w:p>
        </w:tc>
      </w:tr>
      <w:tr w:rsidR="0079107B" w:rsidRPr="00F31A4F" w14:paraId="4B054515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A65478D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A76E515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3F2FF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91F1E2B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9D54DDB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18BC87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85,0</w:t>
            </w:r>
          </w:p>
        </w:tc>
      </w:tr>
      <w:tr w:rsidR="0079107B" w:rsidRPr="00F31A4F" w14:paraId="2EF45E86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4381FC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82702E3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Доля пациентов, находящихся в стационарных организациях социального обслуживания </w:t>
            </w:r>
          </w:p>
          <w:p w14:paraId="2BA674CA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и страдающих хроническими неинфекционными заболеваниями, получивших медицинскую помощь </w:t>
            </w:r>
          </w:p>
          <w:p w14:paraId="2BDB374F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в рамках диспансерного наблюдения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E5A7F2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C68A503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58F437A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41C5BA3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50,0</w:t>
            </w:r>
          </w:p>
        </w:tc>
      </w:tr>
      <w:tr w:rsidR="0079107B" w:rsidRPr="00F31A4F" w14:paraId="0EB6919B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FDAFA24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lastRenderedPageBreak/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EBB3183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E6740F0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A33029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1F6442D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98,0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FA24178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98,0</w:t>
            </w:r>
          </w:p>
        </w:tc>
      </w:tr>
      <w:tr w:rsidR="0079107B" w:rsidRPr="00F31A4F" w14:paraId="3AF27D0E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FCA846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D04B69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Доля детей в возрасте от 2 до 17 лет </w:t>
            </w:r>
          </w:p>
          <w:p w14:paraId="78E9EE02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с диагнозом «Сахарный диабет»,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5CAE06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8CFA38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95,0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67E840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95,0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4591AD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95,0</w:t>
            </w:r>
          </w:p>
        </w:tc>
      </w:tr>
      <w:tr w:rsidR="0079107B" w:rsidRPr="00F31A4F" w14:paraId="7FAE3AD6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3B44873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64C0665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Численность случаев лечения </w:t>
            </w:r>
          </w:p>
          <w:p w14:paraId="1D9E2763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759BA82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случай лечения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854FA40" w14:textId="77777777" w:rsidR="0079107B" w:rsidRPr="00F31A4F" w:rsidRDefault="0079107B" w:rsidP="00FF0257">
            <w:pPr>
              <w:widowControl w:val="0"/>
              <w:ind w:left="-136" w:right="-11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F1127BD" w14:textId="77777777" w:rsidR="0079107B" w:rsidRPr="00F31A4F" w:rsidRDefault="0079107B" w:rsidP="00FF0257">
            <w:pPr>
              <w:widowControl w:val="0"/>
              <w:ind w:left="-114" w:right="-105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02E6A3C" w14:textId="77777777" w:rsidR="0079107B" w:rsidRPr="00F31A4F" w:rsidRDefault="0079107B" w:rsidP="00FF0257">
            <w:pPr>
              <w:widowControl w:val="0"/>
              <w:ind w:left="-104" w:right="-115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110</w:t>
            </w:r>
          </w:p>
        </w:tc>
      </w:tr>
      <w:tr w:rsidR="0079107B" w:rsidRPr="00F31A4F" w14:paraId="53A27849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A14290A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7743DE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4737051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 xml:space="preserve">среднее </w:t>
            </w:r>
            <w:proofErr w:type="spellStart"/>
            <w:r w:rsidRPr="00F31A4F">
              <w:rPr>
                <w:sz w:val="28"/>
              </w:rPr>
              <w:t>количе-ство</w:t>
            </w:r>
            <w:proofErr w:type="spellEnd"/>
            <w:r w:rsidRPr="00F31A4F">
              <w:rPr>
                <w:sz w:val="28"/>
              </w:rPr>
              <w:t xml:space="preserve"> </w:t>
            </w:r>
            <w:proofErr w:type="gramStart"/>
            <w:r w:rsidRPr="00F31A4F">
              <w:rPr>
                <w:sz w:val="28"/>
              </w:rPr>
              <w:t>проведен-</w:t>
            </w:r>
            <w:proofErr w:type="spellStart"/>
            <w:r w:rsidRPr="00F31A4F">
              <w:rPr>
                <w:sz w:val="28"/>
              </w:rPr>
              <w:t>ных</w:t>
            </w:r>
            <w:proofErr w:type="spellEnd"/>
            <w:proofErr w:type="gramEnd"/>
            <w:r w:rsidRPr="00F31A4F">
              <w:rPr>
                <w:sz w:val="28"/>
              </w:rPr>
              <w:t xml:space="preserve"> операций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BA8B702" w14:textId="77777777" w:rsidR="0079107B" w:rsidRPr="00F31A4F" w:rsidRDefault="0079107B" w:rsidP="00FF0257">
            <w:pPr>
              <w:widowControl w:val="0"/>
              <w:ind w:left="-136" w:right="-11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818A90" w14:textId="77777777" w:rsidR="0079107B" w:rsidRPr="00F31A4F" w:rsidRDefault="0079107B" w:rsidP="00FF0257">
            <w:pPr>
              <w:widowControl w:val="0"/>
              <w:ind w:left="-114" w:right="-105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EAD910D" w14:textId="77777777" w:rsidR="0079107B" w:rsidRPr="00F31A4F" w:rsidRDefault="0079107B" w:rsidP="00FF0257">
            <w:pPr>
              <w:widowControl w:val="0"/>
              <w:ind w:left="-104" w:right="-115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120</w:t>
            </w:r>
          </w:p>
        </w:tc>
      </w:tr>
      <w:tr w:rsidR="0079107B" w:rsidRPr="00F31A4F" w14:paraId="10389BE9" w14:textId="77777777" w:rsidTr="00FF02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AED7D2F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14.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3E846CC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 xml:space="preserve">Эффективность деятельности медицинских организаций, в том числе расположенных в городской и сельской местности (на основе оценки выполнения функции врачебной должности, показателей рационального </w:t>
            </w:r>
          </w:p>
          <w:p w14:paraId="20F0C7F8" w14:textId="77777777" w:rsidR="0079107B" w:rsidRPr="00F31A4F" w:rsidRDefault="0079107B" w:rsidP="00FF0257">
            <w:pPr>
              <w:widowControl w:val="0"/>
              <w:rPr>
                <w:sz w:val="28"/>
              </w:rPr>
            </w:pPr>
            <w:r w:rsidRPr="00F31A4F">
              <w:rPr>
                <w:sz w:val="28"/>
              </w:rPr>
              <w:t>и целевого использования коечного фонда)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342FFD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proofErr w:type="spellStart"/>
            <w:r w:rsidRPr="00F31A4F">
              <w:rPr>
                <w:sz w:val="28"/>
              </w:rPr>
              <w:t>Кп</w:t>
            </w:r>
            <w:proofErr w:type="spellEnd"/>
            <w:r w:rsidRPr="00F31A4F">
              <w:rPr>
                <w:sz w:val="28"/>
              </w:rPr>
              <w:t xml:space="preserve"> и Кс</w:t>
            </w:r>
          </w:p>
          <w:p w14:paraId="7D21CDE7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E524AF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0,95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5BD1A87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0,95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AF756D" w14:textId="77777777" w:rsidR="0079107B" w:rsidRPr="00F31A4F" w:rsidRDefault="0079107B" w:rsidP="00FF0257">
            <w:pPr>
              <w:widowControl w:val="0"/>
              <w:jc w:val="center"/>
              <w:rPr>
                <w:sz w:val="28"/>
              </w:rPr>
            </w:pPr>
            <w:r w:rsidRPr="00F31A4F">
              <w:rPr>
                <w:sz w:val="28"/>
              </w:rPr>
              <w:t>0,95</w:t>
            </w:r>
          </w:p>
        </w:tc>
      </w:tr>
    </w:tbl>
    <w:p w14:paraId="66C1EDCB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</w:p>
    <w:p w14:paraId="38CC6EC5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</w:p>
    <w:p w14:paraId="15C2563C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Примечание.</w:t>
      </w:r>
    </w:p>
    <w:p w14:paraId="5B72E707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Используемые сокращения:</w:t>
      </w:r>
    </w:p>
    <w:p w14:paraId="6215F053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АЭС – атомная электростанция;</w:t>
      </w:r>
    </w:p>
    <w:p w14:paraId="7EB198DC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ВИЧ – вирус иммунодефицита человека;</w:t>
      </w:r>
    </w:p>
    <w:p w14:paraId="7E4221A9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г. – город;</w:t>
      </w:r>
    </w:p>
    <w:p w14:paraId="4A124668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К</w:t>
      </w:r>
      <w:r w:rsidRPr="00F31A4F">
        <w:rPr>
          <w:sz w:val="28"/>
          <w:vertAlign w:val="subscript"/>
        </w:rPr>
        <w:t>с</w:t>
      </w:r>
      <w:r w:rsidRPr="00F31A4F">
        <w:rPr>
          <w:sz w:val="28"/>
        </w:rPr>
        <w:t xml:space="preserve"> – коэффициент финансовых затрат стационара;</w:t>
      </w:r>
    </w:p>
    <w:p w14:paraId="3A23E0EB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proofErr w:type="spellStart"/>
      <w:r w:rsidRPr="00F31A4F">
        <w:rPr>
          <w:sz w:val="28"/>
        </w:rPr>
        <w:t>К</w:t>
      </w:r>
      <w:r w:rsidRPr="00F31A4F">
        <w:rPr>
          <w:sz w:val="28"/>
          <w:vertAlign w:val="subscript"/>
        </w:rPr>
        <w:t>п</w:t>
      </w:r>
      <w:proofErr w:type="spellEnd"/>
      <w:r w:rsidRPr="00F31A4F">
        <w:rPr>
          <w:sz w:val="28"/>
          <w:vertAlign w:val="subscript"/>
        </w:rPr>
        <w:t xml:space="preserve"> </w:t>
      </w:r>
      <w:r w:rsidRPr="00F31A4F">
        <w:rPr>
          <w:sz w:val="28"/>
        </w:rPr>
        <w:t xml:space="preserve">– коэффициент финансовых затрат поликлиники; </w:t>
      </w:r>
    </w:p>
    <w:p w14:paraId="0D7868BF" w14:textId="77777777" w:rsidR="0079107B" w:rsidRPr="00F31A4F" w:rsidRDefault="0079107B" w:rsidP="0079107B">
      <w:pPr>
        <w:widowControl w:val="0"/>
        <w:ind w:firstLine="709"/>
        <w:jc w:val="both"/>
        <w:rPr>
          <w:sz w:val="28"/>
        </w:rPr>
      </w:pPr>
      <w:r w:rsidRPr="00F31A4F">
        <w:rPr>
          <w:sz w:val="28"/>
        </w:rPr>
        <w:t>СПИД – синдром приобретенного иммунодефицита;</w:t>
      </w:r>
    </w:p>
    <w:p w14:paraId="4DD21018" w14:textId="338D1D67" w:rsidR="00517962" w:rsidRDefault="0079107B" w:rsidP="0079107B">
      <w:pPr>
        <w:widowControl w:val="0"/>
        <w:ind w:firstLine="709"/>
        <w:jc w:val="both"/>
      </w:pPr>
      <w:r w:rsidRPr="00F31A4F">
        <w:rPr>
          <w:sz w:val="28"/>
        </w:rPr>
        <w:t>ТПГГ – Территориальная программа государственных гарантий.</w:t>
      </w:r>
    </w:p>
    <w:sectPr w:rsidR="0051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97"/>
    <w:rsid w:val="00517962"/>
    <w:rsid w:val="0079107B"/>
    <w:rsid w:val="00C0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85E8"/>
  <w15:chartTrackingRefBased/>
  <w15:docId w15:val="{303D3F15-AAE7-4253-A628-231DF7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0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1809</Words>
  <Characters>10315</Characters>
  <Application>Microsoft Office Word</Application>
  <DocSecurity>0</DocSecurity>
  <Lines>85</Lines>
  <Paragraphs>24</Paragraphs>
  <ScaleCrop>false</ScaleCrop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2026-06-23T12:56:00Z</dcterms:created>
  <dcterms:modified xsi:type="dcterms:W3CDTF">2026-06-23T12:56:00Z</dcterms:modified>
</cp:coreProperties>
</file>